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51C2" w14:textId="77777777" w:rsidR="009B324C" w:rsidRDefault="009B324C" w:rsidP="006745DC"/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45DC" w:rsidRPr="009B324C" w14:paraId="79AE5CB8" w14:textId="77777777" w:rsidTr="009B324C">
        <w:trPr>
          <w:trHeight w:val="340"/>
        </w:trPr>
        <w:tc>
          <w:tcPr>
            <w:tcW w:w="9072" w:type="dxa"/>
            <w:gridSpan w:val="2"/>
          </w:tcPr>
          <w:p w14:paraId="16814E87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6745DC" w:rsidRPr="009B324C" w14:paraId="3B078B90" w14:textId="77777777" w:rsidTr="009B324C">
        <w:trPr>
          <w:trHeight w:val="340"/>
        </w:trPr>
        <w:tc>
          <w:tcPr>
            <w:tcW w:w="2977" w:type="dxa"/>
          </w:tcPr>
          <w:p w14:paraId="3127EA38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9B324C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6351250F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745DC" w:rsidRPr="009B324C" w14:paraId="0C6C127F" w14:textId="77777777" w:rsidTr="009B324C">
        <w:trPr>
          <w:trHeight w:val="340"/>
        </w:trPr>
        <w:tc>
          <w:tcPr>
            <w:tcW w:w="2977" w:type="dxa"/>
          </w:tcPr>
          <w:p w14:paraId="2B81E85C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31BBCB1E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745DC" w:rsidRPr="009B324C" w14:paraId="0CBE6C1A" w14:textId="77777777" w:rsidTr="009B324C">
        <w:trPr>
          <w:trHeight w:val="340"/>
        </w:trPr>
        <w:tc>
          <w:tcPr>
            <w:tcW w:w="2977" w:type="dxa"/>
          </w:tcPr>
          <w:p w14:paraId="290E4863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23FBC4ED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745DC" w:rsidRPr="009B324C" w14:paraId="7F2F5EE3" w14:textId="77777777" w:rsidTr="009B324C">
        <w:trPr>
          <w:trHeight w:val="340"/>
        </w:trPr>
        <w:tc>
          <w:tcPr>
            <w:tcW w:w="2977" w:type="dxa"/>
          </w:tcPr>
          <w:p w14:paraId="0045D72C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6095" w:type="dxa"/>
          </w:tcPr>
          <w:p w14:paraId="125C6F88" w14:textId="77777777" w:rsidR="006745DC" w:rsidRPr="009B324C" w:rsidRDefault="006745DC" w:rsidP="003A217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9B324C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575838A9" w14:textId="77777777" w:rsidR="006745DC" w:rsidRDefault="006745DC" w:rsidP="006745DC">
      <w:pPr>
        <w:rPr>
          <w:sz w:val="16"/>
          <w:szCs w:val="16"/>
        </w:rPr>
      </w:pPr>
    </w:p>
    <w:p w14:paraId="6E8283BC" w14:textId="77777777" w:rsidR="009B324C" w:rsidRPr="00902E8F" w:rsidRDefault="009B324C" w:rsidP="006745DC">
      <w:pPr>
        <w:rPr>
          <w:sz w:val="16"/>
          <w:szCs w:val="16"/>
        </w:rPr>
      </w:pPr>
    </w:p>
    <w:p w14:paraId="2004A30F" w14:textId="5574CA47" w:rsidR="00F9490B" w:rsidRDefault="00E96885" w:rsidP="00F9490B">
      <w:pPr>
        <w:ind w:firstLine="709"/>
        <w:jc w:val="both"/>
      </w:pPr>
      <w:r w:rsidRPr="00EB47B3">
        <w:t xml:space="preserve">Yukarıda bilgileri verilen </w:t>
      </w:r>
      <w:r>
        <w:t xml:space="preserve">Yüksek Lisans </w:t>
      </w:r>
      <w:r w:rsidRPr="00EB47B3">
        <w:t xml:space="preserve">öğrencisi, </w:t>
      </w:r>
      <w:r>
        <w:t>Yüksek Lisans</w:t>
      </w:r>
      <w:r w:rsidRPr="00EB47B3">
        <w:t xml:space="preserve"> Tezini</w:t>
      </w:r>
      <w:r w:rsidRPr="001B209E">
        <w:t xml:space="preserve"> </w:t>
      </w:r>
      <w:r>
        <w:t xml:space="preserve">Yüksek Lisans </w:t>
      </w:r>
      <w:r w:rsidRPr="00EB47B3">
        <w:t>Tez Savunma Sınavı Jüri Üyelerine sunmuş</w:t>
      </w:r>
      <w:r>
        <w:t xml:space="preserve"> ve</w:t>
      </w:r>
      <w:r w:rsidRPr="00EB47B3">
        <w:t xml:space="preserve"> </w:t>
      </w:r>
      <w:r>
        <w:t xml:space="preserve">başarılı olmuştur. Yüksek Lisans tezinin </w:t>
      </w:r>
      <w:r w:rsidRPr="00EB47B3">
        <w:t>“Lisansüstü E</w:t>
      </w:r>
      <w:r>
        <w:t>ğitim Öğretim Yönetmeliği”nin 10</w:t>
      </w:r>
      <w:r w:rsidRPr="00EB47B3">
        <w:t xml:space="preserve">. maddesi </w:t>
      </w:r>
      <w:r>
        <w:t xml:space="preserve">gereğince </w:t>
      </w:r>
      <w:r w:rsidRPr="00EB47B3">
        <w:t xml:space="preserve">aşağıda </w:t>
      </w:r>
      <w:r>
        <w:t xml:space="preserve">isimleri </w:t>
      </w:r>
      <w:r w:rsidRPr="00EB47B3">
        <w:t>ya</w:t>
      </w:r>
      <w:r w:rsidR="00C30743">
        <w:t>zılı</w:t>
      </w:r>
      <w:r w:rsidRPr="00EB47B3">
        <w:t xml:space="preserve"> Jüri üyeleri tar</w:t>
      </w:r>
      <w:r w:rsidR="00C30743">
        <w:t>afından imzalı nüshaları</w:t>
      </w:r>
      <w:r w:rsidR="00EA1656">
        <w:t xml:space="preserve"> </w:t>
      </w:r>
      <w:r w:rsidR="0063799D">
        <w:t>.</w:t>
      </w:r>
      <w:r w:rsidR="00A403B0">
        <w:t>…./…</w:t>
      </w:r>
      <w:r w:rsidR="0063799D">
        <w:t>..</w:t>
      </w:r>
      <w:r w:rsidR="00A403B0">
        <w:t>./……</w:t>
      </w:r>
      <w:r w:rsidR="0063799D">
        <w:t>…</w:t>
      </w:r>
      <w:r w:rsidR="0063799D" w:rsidRPr="0063799D">
        <w:rPr>
          <w:b/>
          <w:sz w:val="32"/>
          <w:szCs w:val="32"/>
        </w:rPr>
        <w:t>*</w:t>
      </w:r>
      <w:r w:rsidR="00C30743">
        <w:t xml:space="preserve"> </w:t>
      </w:r>
      <w:r>
        <w:t>tarihinde Anabilim Dalı Başkanlığına teslim edilmiştir.</w:t>
      </w:r>
      <w:r w:rsidR="00D12E4E">
        <w:t xml:space="preserve"> </w:t>
      </w:r>
    </w:p>
    <w:p w14:paraId="6CF02F51" w14:textId="77777777" w:rsidR="006745DC" w:rsidRDefault="006745DC" w:rsidP="006745DC">
      <w:pPr>
        <w:jc w:val="both"/>
      </w:pPr>
    </w:p>
    <w:p w14:paraId="55543175" w14:textId="77777777" w:rsidR="009B324C" w:rsidRPr="0063799D" w:rsidRDefault="0063799D" w:rsidP="006745DC">
      <w:pPr>
        <w:jc w:val="both"/>
        <w:rPr>
          <w:i/>
          <w:sz w:val="20"/>
          <w:szCs w:val="20"/>
        </w:rPr>
      </w:pPr>
      <w:r w:rsidRPr="0063799D">
        <w:rPr>
          <w:b/>
          <w:i/>
          <w:sz w:val="32"/>
          <w:szCs w:val="32"/>
        </w:rPr>
        <w:t>*</w:t>
      </w:r>
      <w:r w:rsidRPr="0063799D">
        <w:rPr>
          <w:i/>
        </w:rPr>
        <w:t xml:space="preserve"> </w:t>
      </w:r>
      <w:r w:rsidRPr="0063799D">
        <w:rPr>
          <w:i/>
          <w:sz w:val="20"/>
          <w:szCs w:val="20"/>
        </w:rPr>
        <w:t>Bu tarih Yüksek Lisans öğrencisini Mezuniyet tarih olup, Jüri üyeleri tarafından onay sayfaları imzalı ciltli tezlerin Anabilim Dalı Başkanlığına teslim edildiği tarihtir. Tez savunmasının yapıldığı tarih değildir.</w:t>
      </w:r>
    </w:p>
    <w:p w14:paraId="19FA393C" w14:textId="77777777" w:rsidR="0063799D" w:rsidRDefault="0063799D" w:rsidP="006745DC">
      <w:pPr>
        <w:jc w:val="both"/>
      </w:pPr>
    </w:p>
    <w:p w14:paraId="2F728392" w14:textId="77777777" w:rsidR="0063799D" w:rsidRPr="00902E8F" w:rsidRDefault="0063799D" w:rsidP="006745DC">
      <w:pPr>
        <w:jc w:val="both"/>
      </w:pPr>
    </w:p>
    <w:tbl>
      <w:tblPr>
        <w:tblStyle w:val="TabloKlavuzu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6745DC" w:rsidRPr="00B77860" w14:paraId="40906A40" w14:textId="77777777" w:rsidTr="00E9063F">
        <w:tc>
          <w:tcPr>
            <w:tcW w:w="4536" w:type="dxa"/>
            <w:vAlign w:val="center"/>
          </w:tcPr>
          <w:p w14:paraId="572E4A89" w14:textId="1659C157" w:rsidR="006745DC" w:rsidRPr="00B77860" w:rsidRDefault="00F9456D" w:rsidP="003A217D">
            <w:pPr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644" w:type="dxa"/>
            <w:vAlign w:val="center"/>
          </w:tcPr>
          <w:p w14:paraId="25EE4316" w14:textId="0C5AD91C" w:rsidR="006745DC" w:rsidRPr="00B77860" w:rsidRDefault="00F9456D" w:rsidP="003A217D">
            <w:pPr>
              <w:spacing w:line="360" w:lineRule="auto"/>
              <w:jc w:val="center"/>
              <w:rPr>
                <w:szCs w:val="20"/>
              </w:rPr>
            </w:pPr>
            <w:r w:rsidRPr="00B77860">
              <w:rPr>
                <w:b/>
                <w:szCs w:val="20"/>
              </w:rPr>
              <w:t>Danışman Öğretim Üyesi</w:t>
            </w:r>
          </w:p>
        </w:tc>
      </w:tr>
      <w:tr w:rsidR="006745DC" w:rsidRPr="00B77860" w14:paraId="2827618D" w14:textId="77777777" w:rsidTr="00E9063F">
        <w:tc>
          <w:tcPr>
            <w:tcW w:w="4536" w:type="dxa"/>
            <w:vAlign w:val="center"/>
          </w:tcPr>
          <w:p w14:paraId="7F48E91F" w14:textId="1EC2D360" w:rsidR="006745DC" w:rsidRPr="00B77860" w:rsidRDefault="006745DC" w:rsidP="003A217D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B243C3B" w14:textId="3333DD0C" w:rsidR="006745DC" w:rsidRPr="00B77860" w:rsidRDefault="00F9456D" w:rsidP="003A217D">
            <w:pPr>
              <w:spacing w:line="360" w:lineRule="auto"/>
              <w:jc w:val="center"/>
              <w:rPr>
                <w:szCs w:val="20"/>
              </w:rPr>
            </w:pPr>
            <w:r w:rsidRPr="00B77860">
              <w:rPr>
                <w:szCs w:val="20"/>
              </w:rPr>
              <w:t>……………………………………..........</w:t>
            </w:r>
          </w:p>
        </w:tc>
      </w:tr>
    </w:tbl>
    <w:p w14:paraId="13417879" w14:textId="5BE10047" w:rsidR="00944232" w:rsidRDefault="00B61171" w:rsidP="00B61171">
      <w:pPr>
        <w:jc w:val="center"/>
      </w:pPr>
      <w:r>
        <w:rPr>
          <w:b/>
        </w:rPr>
        <w:tab/>
      </w:r>
      <w:r>
        <w:rPr>
          <w:b/>
        </w:rPr>
        <w:tab/>
      </w:r>
      <w:r w:rsidR="00F9456D">
        <w:rPr>
          <w:b/>
        </w:rPr>
        <w:t xml:space="preserve">                                                              (Tarih: .... / ..... / 20</w:t>
      </w:r>
      <w:r w:rsidR="00EA1656">
        <w:rPr>
          <w:b/>
        </w:rPr>
        <w:t xml:space="preserve"> .</w:t>
      </w:r>
      <w:r w:rsidR="00F9456D">
        <w:rPr>
          <w:b/>
        </w:rPr>
        <w:t>....)</w:t>
      </w:r>
      <w:r>
        <w:rPr>
          <w:b/>
        </w:rPr>
        <w:tab/>
      </w:r>
      <w:r>
        <w:rPr>
          <w:b/>
        </w:rPr>
        <w:tab/>
      </w:r>
    </w:p>
    <w:p w14:paraId="51B7632B" w14:textId="77777777" w:rsidR="00944232" w:rsidRPr="00902E8F" w:rsidRDefault="00944232" w:rsidP="006745DC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E9063F" w14:paraId="5EE72AFD" w14:textId="77777777" w:rsidTr="00E9063F">
        <w:tc>
          <w:tcPr>
            <w:tcW w:w="9180" w:type="dxa"/>
          </w:tcPr>
          <w:p w14:paraId="03643EB8" w14:textId="77777777" w:rsidR="00E9063F" w:rsidRDefault="00E9063F" w:rsidP="007C1F62">
            <w:r w:rsidRPr="00890D7C">
              <w:rPr>
                <w:b/>
                <w:sz w:val="22"/>
                <w:szCs w:val="22"/>
              </w:rPr>
              <w:t>TEZ ADI:</w:t>
            </w:r>
            <w:r w:rsidRPr="00890D7C">
              <w:rPr>
                <w:sz w:val="22"/>
                <w:szCs w:val="22"/>
              </w:rPr>
              <w:t xml:space="preserve"> </w:t>
            </w:r>
            <w:r>
              <w:t>……………………………………………………………………………………………</w:t>
            </w:r>
            <w:r w:rsidR="00B61F76">
              <w:t>……</w:t>
            </w:r>
          </w:p>
          <w:p w14:paraId="37C6C102" w14:textId="77777777" w:rsidR="00E9063F" w:rsidRDefault="00E9063F" w:rsidP="00E9063F">
            <w:pPr>
              <w:jc w:val="both"/>
              <w:rPr>
                <w:sz w:val="22"/>
                <w:szCs w:val="22"/>
              </w:rPr>
            </w:pPr>
            <w:r>
              <w:t>………………………………………………………………………………………………………………………………</w:t>
            </w:r>
            <w:r w:rsidR="00B61F76">
              <w:t>……………………………………………………………………</w:t>
            </w:r>
          </w:p>
        </w:tc>
      </w:tr>
    </w:tbl>
    <w:p w14:paraId="65690DC4" w14:textId="77777777" w:rsidR="00E9063F" w:rsidRDefault="00E9063F" w:rsidP="006745DC">
      <w:pPr>
        <w:ind w:right="-285"/>
        <w:rPr>
          <w:b/>
          <w:sz w:val="22"/>
          <w:szCs w:val="22"/>
        </w:rPr>
      </w:pPr>
    </w:p>
    <w:p w14:paraId="0A41FA96" w14:textId="77777777" w:rsidR="00E9063F" w:rsidRPr="00BF0733" w:rsidRDefault="00E9063F" w:rsidP="006745DC">
      <w:pPr>
        <w:ind w:right="-285"/>
        <w:rPr>
          <w:b/>
          <w:sz w:val="22"/>
          <w:szCs w:val="22"/>
        </w:rPr>
      </w:pP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560"/>
        <w:gridCol w:w="1417"/>
        <w:gridCol w:w="1349"/>
        <w:gridCol w:w="1911"/>
      </w:tblGrid>
      <w:tr w:rsidR="006745DC" w:rsidRPr="009B324C" w14:paraId="7BDDDE0B" w14:textId="77777777" w:rsidTr="003A217D">
        <w:trPr>
          <w:trHeight w:val="300"/>
        </w:trPr>
        <w:tc>
          <w:tcPr>
            <w:tcW w:w="9069" w:type="dxa"/>
            <w:gridSpan w:val="5"/>
            <w:vAlign w:val="center"/>
          </w:tcPr>
          <w:p w14:paraId="203712ED" w14:textId="77777777" w:rsidR="006745DC" w:rsidRPr="009B324C" w:rsidRDefault="006745DC" w:rsidP="003A217D">
            <w:pPr>
              <w:spacing w:after="240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YÜKSEK LİSANS</w:t>
            </w:r>
            <w:r w:rsidRPr="009B324C">
              <w:rPr>
                <w:sz w:val="20"/>
                <w:szCs w:val="20"/>
              </w:rPr>
              <w:t xml:space="preserve"> </w:t>
            </w:r>
            <w:r w:rsidRPr="009B324C">
              <w:rPr>
                <w:b/>
                <w:sz w:val="20"/>
                <w:szCs w:val="20"/>
              </w:rPr>
              <w:t>TEZ SAVUNMA SINAVI JÜRİ ÜYELERİ</w:t>
            </w:r>
          </w:p>
        </w:tc>
      </w:tr>
      <w:tr w:rsidR="006745DC" w:rsidRPr="009B324C" w14:paraId="67304908" w14:textId="77777777" w:rsidTr="003A217D">
        <w:trPr>
          <w:trHeight w:val="490"/>
        </w:trPr>
        <w:tc>
          <w:tcPr>
            <w:tcW w:w="2832" w:type="dxa"/>
            <w:vAlign w:val="center"/>
          </w:tcPr>
          <w:p w14:paraId="099C44EF" w14:textId="77777777" w:rsidR="006745DC" w:rsidRPr="009B324C" w:rsidRDefault="00E9063F" w:rsidP="003A217D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Öğretim Üyesi, Unvanı, Adı ve Soyadı</w:t>
            </w:r>
          </w:p>
        </w:tc>
        <w:tc>
          <w:tcPr>
            <w:tcW w:w="1560" w:type="dxa"/>
            <w:vAlign w:val="center"/>
          </w:tcPr>
          <w:p w14:paraId="4B0D3EE5" w14:textId="77777777" w:rsidR="006745DC" w:rsidRPr="009B324C" w:rsidRDefault="00E9063F" w:rsidP="003A217D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1417" w:type="dxa"/>
            <w:vAlign w:val="center"/>
          </w:tcPr>
          <w:p w14:paraId="5632A843" w14:textId="77777777" w:rsidR="006745DC" w:rsidRPr="009B324C" w:rsidRDefault="00E9063F" w:rsidP="003A217D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1349" w:type="dxa"/>
            <w:vAlign w:val="center"/>
          </w:tcPr>
          <w:p w14:paraId="706E00B5" w14:textId="77777777" w:rsidR="006745DC" w:rsidRPr="009B324C" w:rsidRDefault="00E9063F" w:rsidP="003A217D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1911" w:type="dxa"/>
            <w:vAlign w:val="center"/>
          </w:tcPr>
          <w:p w14:paraId="471E0EF3" w14:textId="77777777" w:rsidR="006745DC" w:rsidRPr="009B324C" w:rsidRDefault="0033350C" w:rsidP="003A217D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İmza ve Tarih</w:t>
            </w:r>
          </w:p>
        </w:tc>
      </w:tr>
      <w:tr w:rsidR="006745DC" w:rsidRPr="009B324C" w14:paraId="23DF11F6" w14:textId="77777777" w:rsidTr="003A217D">
        <w:trPr>
          <w:trHeight w:val="238"/>
        </w:trPr>
        <w:tc>
          <w:tcPr>
            <w:tcW w:w="2832" w:type="dxa"/>
          </w:tcPr>
          <w:p w14:paraId="426EA00F" w14:textId="77777777" w:rsidR="006745DC" w:rsidRPr="009B324C" w:rsidRDefault="001B209E" w:rsidP="001B209E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b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8FF255C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48FFF4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0E902310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11" w:type="dxa"/>
          </w:tcPr>
          <w:p w14:paraId="4A9DD41C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</w:tr>
      <w:tr w:rsidR="006745DC" w:rsidRPr="009B324C" w14:paraId="1F4B6C6D" w14:textId="77777777" w:rsidTr="003A217D">
        <w:trPr>
          <w:trHeight w:val="251"/>
        </w:trPr>
        <w:tc>
          <w:tcPr>
            <w:tcW w:w="2832" w:type="dxa"/>
          </w:tcPr>
          <w:p w14:paraId="3FC0D166" w14:textId="77777777" w:rsidR="006745DC" w:rsidRPr="009B324C" w:rsidRDefault="001B209E" w:rsidP="001B209E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b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632E1762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4408ED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1775BE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11" w:type="dxa"/>
          </w:tcPr>
          <w:p w14:paraId="620CC76C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</w:tr>
      <w:tr w:rsidR="006745DC" w:rsidRPr="009B324C" w14:paraId="01B4A04E" w14:textId="77777777" w:rsidTr="003A217D">
        <w:trPr>
          <w:trHeight w:val="238"/>
        </w:trPr>
        <w:tc>
          <w:tcPr>
            <w:tcW w:w="2832" w:type="dxa"/>
          </w:tcPr>
          <w:p w14:paraId="2B8B648B" w14:textId="77777777" w:rsidR="006745DC" w:rsidRPr="009B324C" w:rsidRDefault="001B209E" w:rsidP="001B209E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b/>
                <w:sz w:val="20"/>
                <w:szCs w:val="20"/>
              </w:rPr>
            </w:pPr>
            <w:r w:rsidRPr="009B324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1D9D0542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DF89DF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39B90222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11" w:type="dxa"/>
          </w:tcPr>
          <w:p w14:paraId="0993AF31" w14:textId="77777777" w:rsidR="006745DC" w:rsidRPr="009B324C" w:rsidRDefault="006745DC" w:rsidP="003A217D">
            <w:pPr>
              <w:numPr>
                <w:ilvl w:val="12"/>
                <w:numId w:val="0"/>
              </w:numPr>
              <w:spacing w:after="240"/>
              <w:rPr>
                <w:b/>
                <w:i/>
                <w:sz w:val="20"/>
                <w:szCs w:val="20"/>
              </w:rPr>
            </w:pPr>
          </w:p>
        </w:tc>
      </w:tr>
    </w:tbl>
    <w:p w14:paraId="097677FA" w14:textId="77777777" w:rsidR="009B324C" w:rsidRDefault="009B324C" w:rsidP="006745DC"/>
    <w:p w14:paraId="20E568AC" w14:textId="188D6F12" w:rsidR="006B255A" w:rsidRDefault="00B01572" w:rsidP="009B324C">
      <w:pPr>
        <w:jc w:val="both"/>
      </w:pPr>
      <w:r>
        <w:rPr>
          <w:b/>
          <w:sz w:val="20"/>
          <w:szCs w:val="20"/>
        </w:rPr>
        <w:t xml:space="preserve">Bilgi </w:t>
      </w:r>
      <w:r w:rsidR="0050668A" w:rsidRPr="009B324C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50668A" w:rsidRPr="009B324C">
        <w:rPr>
          <w:b/>
          <w:sz w:val="20"/>
          <w:szCs w:val="20"/>
        </w:rPr>
        <w:t>:</w:t>
      </w:r>
      <w:r w:rsidR="00F9456D">
        <w:rPr>
          <w:b/>
          <w:sz w:val="20"/>
          <w:szCs w:val="20"/>
        </w:rPr>
        <w:t xml:space="preserve"> </w:t>
      </w:r>
      <w:r w:rsidR="00F9456D" w:rsidRPr="00F9456D">
        <w:rPr>
          <w:bCs/>
          <w:sz w:val="20"/>
          <w:szCs w:val="20"/>
        </w:rPr>
        <w:t>Bu form</w:t>
      </w:r>
      <w:r w:rsidR="006A39C5" w:rsidRPr="009B324C">
        <w:rPr>
          <w:sz w:val="20"/>
          <w:szCs w:val="20"/>
        </w:rPr>
        <w:t>; Yüksek Lisans Mezuniyeti için gerekli belgeler ile birlikte</w:t>
      </w:r>
      <w:r w:rsidR="0050668A" w:rsidRPr="009B324C">
        <w:rPr>
          <w:sz w:val="20"/>
          <w:szCs w:val="20"/>
        </w:rPr>
        <w:t xml:space="preserve"> (FR-036 yazılı</w:t>
      </w:r>
      <w:r w:rsidR="00C1512E" w:rsidRPr="009B324C">
        <w:rPr>
          <w:sz w:val="20"/>
          <w:szCs w:val="20"/>
        </w:rPr>
        <w:t xml:space="preserve"> olanlar</w:t>
      </w:r>
      <w:r w:rsidR="0050668A" w:rsidRPr="009B324C">
        <w:rPr>
          <w:sz w:val="20"/>
          <w:szCs w:val="20"/>
        </w:rPr>
        <w:t>)</w:t>
      </w:r>
      <w:r w:rsidR="006A39C5" w:rsidRPr="009B324C">
        <w:rPr>
          <w:sz w:val="20"/>
          <w:szCs w:val="20"/>
        </w:rPr>
        <w:t xml:space="preserve"> Anabilim Dalı Başkanlığının yazısı ekinde </w:t>
      </w:r>
      <w:r w:rsidR="0050668A" w:rsidRPr="009B324C">
        <w:rPr>
          <w:sz w:val="20"/>
          <w:szCs w:val="20"/>
        </w:rPr>
        <w:t>MCBÜ</w:t>
      </w:r>
      <w:r w:rsidR="00F9456D">
        <w:rPr>
          <w:sz w:val="20"/>
          <w:szCs w:val="20"/>
        </w:rPr>
        <w:t xml:space="preserve"> Lisansüstü Eğitim</w:t>
      </w:r>
      <w:r w:rsidR="0050668A" w:rsidRPr="009B324C">
        <w:rPr>
          <w:sz w:val="20"/>
          <w:szCs w:val="20"/>
        </w:rPr>
        <w:t xml:space="preserve"> Enstitüsü Müdürlüğüne gönderilir.</w:t>
      </w:r>
    </w:p>
    <w:sectPr w:rsidR="006B255A" w:rsidSect="00661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9FD8" w14:textId="77777777" w:rsidR="006E53AA" w:rsidRDefault="006E53AA" w:rsidP="00C30743">
      <w:r>
        <w:separator/>
      </w:r>
    </w:p>
  </w:endnote>
  <w:endnote w:type="continuationSeparator" w:id="0">
    <w:p w14:paraId="67E74CB6" w14:textId="77777777" w:rsidR="006E53AA" w:rsidRDefault="006E53AA" w:rsidP="00C3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089D" w14:textId="77777777" w:rsidR="00872E19" w:rsidRDefault="00872E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A5045" w:rsidRPr="004A5045" w14:paraId="32CC7FEC" w14:textId="77777777" w:rsidTr="004A504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0234DC8" w14:textId="77777777" w:rsidR="004A5045" w:rsidRPr="004A5045" w:rsidRDefault="004A5045" w:rsidP="004A504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A5045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56BC760" w14:textId="77777777" w:rsidR="004A5045" w:rsidRPr="004A5045" w:rsidRDefault="004A5045" w:rsidP="004A504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A5045">
            <w:rPr>
              <w:sz w:val="20"/>
              <w:szCs w:val="20"/>
              <w:lang w:eastAsia="en-US"/>
            </w:rPr>
            <w:t>Onaylayan</w:t>
          </w:r>
        </w:p>
      </w:tc>
    </w:tr>
    <w:tr w:rsidR="004A5045" w:rsidRPr="004A5045" w14:paraId="37074516" w14:textId="77777777" w:rsidTr="004A504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54569A" w14:textId="77777777" w:rsidR="004A5045" w:rsidRPr="004A5045" w:rsidRDefault="004A5045" w:rsidP="004A504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A5045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8B31EE" w14:textId="77777777" w:rsidR="004A5045" w:rsidRPr="004A5045" w:rsidRDefault="004A5045" w:rsidP="004A504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A5045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2CF23DBA" w14:textId="77777777" w:rsidR="00C30743" w:rsidRPr="004A5045" w:rsidRDefault="00C30743" w:rsidP="004A50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3C" w14:textId="77777777" w:rsidR="00872E19" w:rsidRDefault="00872E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94E8" w14:textId="77777777" w:rsidR="006E53AA" w:rsidRDefault="006E53AA" w:rsidP="00C30743">
      <w:r>
        <w:separator/>
      </w:r>
    </w:p>
  </w:footnote>
  <w:footnote w:type="continuationSeparator" w:id="0">
    <w:p w14:paraId="1FDA25AF" w14:textId="77777777" w:rsidR="006E53AA" w:rsidRDefault="006E53AA" w:rsidP="00C3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1065" w14:textId="77777777" w:rsidR="00872E19" w:rsidRDefault="00872E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C30743" w:rsidRPr="009B324C" w14:paraId="22A8A48A" w14:textId="77777777" w:rsidTr="009B324C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842D5C" w14:textId="77777777" w:rsidR="00C30743" w:rsidRPr="009B324C" w:rsidRDefault="00C30743" w:rsidP="00F950B5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object w:dxaOrig="10439" w:dyaOrig="13483" w14:anchorId="4EBA88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2022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CD19A2" w14:textId="77777777" w:rsidR="00C30743" w:rsidRPr="009B324C" w:rsidRDefault="00C30743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T</w:t>
          </w:r>
          <w:r w:rsidR="00E9063F" w:rsidRPr="009B324C">
            <w:rPr>
              <w:sz w:val="20"/>
              <w:szCs w:val="20"/>
            </w:rPr>
            <w:t>.</w:t>
          </w:r>
          <w:r w:rsidRPr="009B324C">
            <w:rPr>
              <w:sz w:val="20"/>
              <w:szCs w:val="20"/>
            </w:rPr>
            <w:t>C</w:t>
          </w:r>
          <w:r w:rsidR="00E9063F" w:rsidRPr="009B324C">
            <w:rPr>
              <w:sz w:val="20"/>
              <w:szCs w:val="20"/>
            </w:rPr>
            <w:t>.</w:t>
          </w:r>
          <w:r w:rsidRPr="009B324C">
            <w:rPr>
              <w:sz w:val="20"/>
              <w:szCs w:val="20"/>
            </w:rPr>
            <w:t xml:space="preserve"> </w:t>
          </w:r>
        </w:p>
        <w:p w14:paraId="7D5D3563" w14:textId="77777777" w:rsidR="009B324C" w:rsidRDefault="00C30743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 xml:space="preserve">MANİSA CELAL BAYAR ÜNİVERSİTESİ </w:t>
          </w:r>
        </w:p>
        <w:p w14:paraId="7BD6197D" w14:textId="18BC760B" w:rsidR="00C30743" w:rsidRDefault="00C30743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 xml:space="preserve"> </w:t>
          </w:r>
          <w:r w:rsidR="00F9456D">
            <w:rPr>
              <w:sz w:val="20"/>
              <w:szCs w:val="20"/>
            </w:rPr>
            <w:t xml:space="preserve">LİSANSÜSTÜ EĞİTİM </w:t>
          </w:r>
          <w:r w:rsidRPr="009B324C">
            <w:rPr>
              <w:sz w:val="20"/>
              <w:szCs w:val="20"/>
            </w:rPr>
            <w:t>ENSTİTÜSÜ</w:t>
          </w:r>
        </w:p>
        <w:p w14:paraId="5F9CBA6F" w14:textId="77777777" w:rsidR="009B324C" w:rsidRPr="009B324C" w:rsidRDefault="009B324C" w:rsidP="00F950B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90F11" w14:textId="77777777" w:rsidR="00C30743" w:rsidRPr="009B324C" w:rsidRDefault="00C30743" w:rsidP="009B324C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B3B160" w14:textId="77777777" w:rsidR="00C30743" w:rsidRPr="009B324C" w:rsidRDefault="00FE5FD0" w:rsidP="009B324C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FR-08</w:t>
          </w:r>
          <w:r w:rsidR="00635D54" w:rsidRPr="009B324C">
            <w:rPr>
              <w:sz w:val="20"/>
              <w:szCs w:val="20"/>
            </w:rPr>
            <w:t>7</w:t>
          </w:r>
        </w:p>
      </w:tc>
    </w:tr>
    <w:tr w:rsidR="00C30743" w:rsidRPr="009B324C" w14:paraId="08E97EEF" w14:textId="77777777" w:rsidTr="009B324C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BD14DB" w14:textId="77777777" w:rsidR="00C30743" w:rsidRPr="009B324C" w:rsidRDefault="00C30743" w:rsidP="00F950B5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2D5DD6B" w14:textId="77777777" w:rsidR="00C30743" w:rsidRPr="009B324C" w:rsidRDefault="00C30743" w:rsidP="00F950B5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9C0CC3" w14:textId="77777777" w:rsidR="00C30743" w:rsidRPr="009B324C" w:rsidRDefault="00C30743" w:rsidP="009B324C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A28C34" w14:textId="77777777" w:rsidR="00C30743" w:rsidRPr="009B324C" w:rsidRDefault="00C30743" w:rsidP="009B324C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27.01.2017</w:t>
          </w:r>
        </w:p>
      </w:tc>
    </w:tr>
    <w:tr w:rsidR="00BB2A24" w:rsidRPr="009B324C" w14:paraId="4A4E6CA2" w14:textId="77777777" w:rsidTr="009B324C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75AB7" w14:textId="77777777" w:rsidR="00BB2A24" w:rsidRPr="009B324C" w:rsidRDefault="00BB2A24" w:rsidP="00BB2A24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51FC153" w14:textId="77777777" w:rsidR="00BB2A24" w:rsidRPr="009B324C" w:rsidRDefault="00665363" w:rsidP="0066536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85262" w14:textId="77777777" w:rsidR="00BB2A24" w:rsidRPr="009B324C" w:rsidRDefault="00BB2A24" w:rsidP="009B324C">
          <w:pPr>
            <w:pStyle w:val="stBilgi"/>
            <w:spacing w:line="254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D7F03" w14:textId="7A138341" w:rsidR="00BB2A24" w:rsidRPr="009B324C" w:rsidRDefault="00872E19" w:rsidP="001133A4">
          <w:pPr>
            <w:pStyle w:val="stBilgi"/>
            <w:spacing w:line="254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E59CB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5E59C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5E59CB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C30743" w:rsidRPr="009B324C" w14:paraId="525CDC75" w14:textId="77777777" w:rsidTr="009B324C">
      <w:trPr>
        <w:trHeight w:val="21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AA54D3" w14:textId="77777777" w:rsidR="00C30743" w:rsidRPr="009B324C" w:rsidRDefault="00C30743" w:rsidP="00F950B5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4F18D" w14:textId="77777777" w:rsidR="00C30743" w:rsidRPr="009B324C" w:rsidRDefault="00665363" w:rsidP="00E9063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 xml:space="preserve">Tezli </w:t>
          </w:r>
          <w:r w:rsidR="00C30743" w:rsidRPr="009B324C">
            <w:rPr>
              <w:sz w:val="20"/>
              <w:szCs w:val="20"/>
            </w:rPr>
            <w:t>Yüksek Lisans</w:t>
          </w:r>
          <w:r w:rsidRPr="009B324C">
            <w:rPr>
              <w:sz w:val="20"/>
              <w:szCs w:val="20"/>
            </w:rPr>
            <w:t xml:space="preserve"> Programı</w:t>
          </w:r>
          <w:r w:rsidR="00C30743" w:rsidRPr="009B324C">
            <w:rPr>
              <w:sz w:val="20"/>
              <w:szCs w:val="20"/>
            </w:rPr>
            <w:t xml:space="preserve"> Mezuniyet Tarihi Bildirim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339253" w14:textId="77777777" w:rsidR="00C30743" w:rsidRPr="009B324C" w:rsidRDefault="00C30743" w:rsidP="009B324C">
          <w:pPr>
            <w:pStyle w:val="stBilgi"/>
            <w:spacing w:line="256" w:lineRule="auto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16DC3" w14:textId="77777777" w:rsidR="00C30743" w:rsidRPr="009B324C" w:rsidRDefault="00C30743" w:rsidP="009B324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B324C">
            <w:rPr>
              <w:sz w:val="20"/>
              <w:szCs w:val="20"/>
            </w:rPr>
            <w:t>1/1</w:t>
          </w:r>
        </w:p>
      </w:tc>
    </w:tr>
  </w:tbl>
  <w:p w14:paraId="4F824FD7" w14:textId="77777777" w:rsidR="00213FA3" w:rsidRPr="009B324C" w:rsidRDefault="00213FA3" w:rsidP="00213FA3">
    <w:pPr>
      <w:pStyle w:val="stBilgi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2465" w14:textId="77777777" w:rsidR="00872E19" w:rsidRDefault="00872E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494"/>
    <w:multiLevelType w:val="singleLevel"/>
    <w:tmpl w:val="30965B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264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E6"/>
    <w:rsid w:val="00011A8E"/>
    <w:rsid w:val="00056528"/>
    <w:rsid w:val="000655A5"/>
    <w:rsid w:val="001133A4"/>
    <w:rsid w:val="001B209E"/>
    <w:rsid w:val="00213FA3"/>
    <w:rsid w:val="002164D2"/>
    <w:rsid w:val="002B47C9"/>
    <w:rsid w:val="00315CDC"/>
    <w:rsid w:val="0033350C"/>
    <w:rsid w:val="003A6978"/>
    <w:rsid w:val="004130E5"/>
    <w:rsid w:val="004A5045"/>
    <w:rsid w:val="0050668A"/>
    <w:rsid w:val="0052396C"/>
    <w:rsid w:val="00567962"/>
    <w:rsid w:val="005E04AD"/>
    <w:rsid w:val="005E59CB"/>
    <w:rsid w:val="006171D1"/>
    <w:rsid w:val="00635D54"/>
    <w:rsid w:val="0063799D"/>
    <w:rsid w:val="0066118C"/>
    <w:rsid w:val="00665363"/>
    <w:rsid w:val="006745DC"/>
    <w:rsid w:val="006922E6"/>
    <w:rsid w:val="006A39C5"/>
    <w:rsid w:val="006B255A"/>
    <w:rsid w:val="006E53AA"/>
    <w:rsid w:val="006E68C7"/>
    <w:rsid w:val="00780BFC"/>
    <w:rsid w:val="007D61E1"/>
    <w:rsid w:val="008353D1"/>
    <w:rsid w:val="00861462"/>
    <w:rsid w:val="00872E19"/>
    <w:rsid w:val="009106DB"/>
    <w:rsid w:val="00944232"/>
    <w:rsid w:val="009B324C"/>
    <w:rsid w:val="00A070E2"/>
    <w:rsid w:val="00A079D0"/>
    <w:rsid w:val="00A403B0"/>
    <w:rsid w:val="00A64DAD"/>
    <w:rsid w:val="00AF2750"/>
    <w:rsid w:val="00AF6F06"/>
    <w:rsid w:val="00B01572"/>
    <w:rsid w:val="00B27833"/>
    <w:rsid w:val="00B27E44"/>
    <w:rsid w:val="00B33DE7"/>
    <w:rsid w:val="00B61171"/>
    <w:rsid w:val="00B61F76"/>
    <w:rsid w:val="00B668E2"/>
    <w:rsid w:val="00BA760B"/>
    <w:rsid w:val="00BB2A24"/>
    <w:rsid w:val="00BC6A20"/>
    <w:rsid w:val="00C1512E"/>
    <w:rsid w:val="00C30743"/>
    <w:rsid w:val="00C425F3"/>
    <w:rsid w:val="00C44BF4"/>
    <w:rsid w:val="00D12E4E"/>
    <w:rsid w:val="00DB202C"/>
    <w:rsid w:val="00DC229D"/>
    <w:rsid w:val="00E232AE"/>
    <w:rsid w:val="00E25AD1"/>
    <w:rsid w:val="00E821D5"/>
    <w:rsid w:val="00E9063F"/>
    <w:rsid w:val="00E96885"/>
    <w:rsid w:val="00EA1656"/>
    <w:rsid w:val="00EB45D6"/>
    <w:rsid w:val="00EE2040"/>
    <w:rsid w:val="00F16801"/>
    <w:rsid w:val="00F346BA"/>
    <w:rsid w:val="00F367E3"/>
    <w:rsid w:val="00F67A9A"/>
    <w:rsid w:val="00F74945"/>
    <w:rsid w:val="00F9456D"/>
    <w:rsid w:val="00F9490B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32F97"/>
  <w15:docId w15:val="{0668F407-0544-4206-A515-D9125246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2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25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2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B25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B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3074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07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743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9490B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F9490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BİLAL SEKİN</cp:lastModifiedBy>
  <cp:revision>4</cp:revision>
  <cp:lastPrinted>2017-11-10T15:27:00Z</cp:lastPrinted>
  <dcterms:created xsi:type="dcterms:W3CDTF">2023-09-11T16:43:00Z</dcterms:created>
  <dcterms:modified xsi:type="dcterms:W3CDTF">2023-09-13T06:21:00Z</dcterms:modified>
</cp:coreProperties>
</file>